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right="5988"/>
        <w:jc w:val="center"/>
        <w:rPr>
          <w:b w:val="1"/>
          <w:sz w:val="28"/>
        </w:rPr>
      </w:pPr>
      <w:r>
        <w:rPr>
          <w:b w:val="1"/>
          <w:sz w:val="28"/>
        </w:rPr>
        <w:drawing>
          <wp:inline>
            <wp:extent cx="2522220" cy="1015364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2522220" cy="101536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3000000">
      <w:pPr>
        <w:ind/>
        <w:contextualSpacing w:val="1"/>
        <w:jc w:val="both"/>
        <w:rPr>
          <w:rFonts w:ascii="Segoe UI" w:hAnsi="Segoe UI"/>
          <w:sz w:val="26"/>
        </w:rPr>
      </w:pPr>
    </w:p>
    <w:p w14:paraId="04000000">
      <w:pPr>
        <w:ind/>
        <w:contextualSpacing w:val="1"/>
        <w:jc w:val="center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Нижегородцы положительно оценили качество предоставления услуг Росреестра</w:t>
      </w:r>
    </w:p>
    <w:p w14:paraId="05000000">
      <w:pPr>
        <w:ind/>
        <w:contextualSpacing w:val="1"/>
        <w:jc w:val="both"/>
        <w:rPr>
          <w:rFonts w:ascii="Segoe UI" w:hAnsi="Segoe UI"/>
        </w:rPr>
      </w:pPr>
    </w:p>
    <w:p w14:paraId="06000000">
      <w:pPr>
        <w:ind/>
        <w:contextualSpacing w:val="1"/>
        <w:jc w:val="both"/>
        <w:rPr>
          <w:rFonts w:ascii="Segoe UI" w:hAnsi="Segoe UI"/>
        </w:rPr>
      </w:pPr>
    </w:p>
    <w:p w14:paraId="07000000">
      <w:pPr>
        <w:ind/>
        <w:contextualSpacing w:val="1"/>
        <w:jc w:val="both"/>
        <w:rPr>
          <w:rFonts w:ascii="Segoe UI" w:hAnsi="Segoe UI"/>
          <w:i w:val="1"/>
          <w:sz w:val="26"/>
        </w:rPr>
      </w:pPr>
      <w:r>
        <w:rPr>
          <w:rFonts w:ascii="Segoe UI" w:hAnsi="Segoe UI"/>
          <w:i w:val="1"/>
          <w:sz w:val="26"/>
        </w:rPr>
        <w:t>По данным опроса на предмет удовлетворенности качеством предоставления государственных услуг в сфере кадастрового учета и регистрации прав на недвижимость, проведенного в офисах МФЦ Нижегородской области</w:t>
      </w:r>
      <w:r>
        <w:rPr>
          <w:rFonts w:ascii="Segoe UI" w:hAnsi="Segoe UI"/>
          <w:i w:val="1"/>
          <w:sz w:val="26"/>
        </w:rPr>
        <w:t xml:space="preserve"> представители бизнеса высоко оценили качество услуг Росреестра.</w:t>
      </w:r>
    </w:p>
    <w:p w14:paraId="08000000">
      <w:pPr>
        <w:ind/>
        <w:contextualSpacing w:val="1"/>
        <w:jc w:val="both"/>
        <w:rPr>
          <w:rFonts w:ascii="Segoe UI" w:hAnsi="Segoe UI"/>
        </w:rPr>
      </w:pPr>
    </w:p>
    <w:p w14:paraId="09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 xml:space="preserve">Чаще всего </w:t>
      </w:r>
      <w:r>
        <w:rPr>
          <w:rFonts w:ascii="Segoe UI" w:hAnsi="Segoe UI"/>
        </w:rPr>
        <w:t>юридические лица и индивидуальные предприниматели</w:t>
      </w:r>
      <w:r>
        <w:rPr>
          <w:rFonts w:ascii="Segoe UI" w:hAnsi="Segoe UI"/>
        </w:rPr>
        <w:t xml:space="preserve"> обращались по вопросам кадастрового учёта и регистрации прав на недвижимое имущество, предоставления сведений из Единого государственного реестра недвижимости.</w:t>
      </w:r>
      <w:r>
        <w:rPr>
          <w:rFonts w:ascii="Segoe UI" w:hAnsi="Segoe UI"/>
        </w:rPr>
        <w:t xml:space="preserve"> </w:t>
      </w:r>
      <w:r>
        <w:rPr>
          <w:rFonts w:ascii="Segoe UI" w:hAnsi="Segoe UI"/>
        </w:rPr>
        <w:t>85</w:t>
      </w:r>
      <w:r>
        <w:rPr>
          <w:rFonts w:ascii="Segoe UI" w:hAnsi="Segoe UI"/>
        </w:rPr>
        <w:t>% опрошенных удовлетворены скоростью регистрации прав и кадастрового учета объектов недвижимости, а также полнотой предоставляемой информации по услугам</w:t>
      </w:r>
      <w:r>
        <w:rPr>
          <w:rFonts w:ascii="Segoe UI" w:hAnsi="Segoe UI"/>
        </w:rPr>
        <w:t xml:space="preserve"> Росреестра</w:t>
      </w:r>
      <w:r>
        <w:rPr>
          <w:rFonts w:ascii="Segoe UI" w:hAnsi="Segoe UI"/>
        </w:rPr>
        <w:t>.</w:t>
      </w:r>
    </w:p>
    <w:p w14:paraId="0A000000">
      <w:pPr>
        <w:ind/>
        <w:contextualSpacing w:val="1"/>
        <w:jc w:val="both"/>
        <w:rPr>
          <w:rFonts w:ascii="Segoe UI" w:hAnsi="Segoe UI"/>
        </w:rPr>
      </w:pPr>
    </w:p>
    <w:p w14:paraId="0B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Получатели услуг оценили</w:t>
      </w:r>
      <w:r>
        <w:rPr>
          <w:rFonts w:ascii="Segoe UI" w:hAnsi="Segoe UI"/>
        </w:rPr>
        <w:t xml:space="preserve"> </w:t>
      </w:r>
      <w:r>
        <w:rPr>
          <w:rFonts w:ascii="Segoe UI" w:hAnsi="Segoe UI"/>
        </w:rPr>
        <w:t xml:space="preserve">не только </w:t>
      </w:r>
      <w:r>
        <w:rPr>
          <w:rFonts w:ascii="Segoe UI" w:hAnsi="Segoe UI"/>
        </w:rPr>
        <w:t xml:space="preserve">скорость работы, </w:t>
      </w:r>
      <w:r>
        <w:rPr>
          <w:rFonts w:ascii="Segoe UI" w:hAnsi="Segoe UI"/>
        </w:rPr>
        <w:t xml:space="preserve">но и </w:t>
      </w:r>
      <w:r>
        <w:rPr>
          <w:rFonts w:ascii="Segoe UI" w:hAnsi="Segoe UI"/>
        </w:rPr>
        <w:t>профессионализм,</w:t>
      </w:r>
      <w:r>
        <w:rPr>
          <w:rFonts w:ascii="Segoe UI" w:hAnsi="Segoe UI"/>
        </w:rPr>
        <w:t xml:space="preserve"> вежливость </w:t>
      </w:r>
      <w:r>
        <w:rPr>
          <w:rFonts w:ascii="Segoe UI" w:hAnsi="Segoe UI"/>
        </w:rPr>
        <w:t>сотрудников МФЦ</w:t>
      </w:r>
      <w:r>
        <w:rPr>
          <w:rFonts w:ascii="Segoe UI" w:hAnsi="Segoe UI"/>
        </w:rPr>
        <w:t xml:space="preserve">, удобство процедуры и уровень комфорта в помещениях. </w:t>
      </w:r>
      <w:r>
        <w:rPr>
          <w:rFonts w:ascii="Segoe UI" w:hAnsi="Segoe UI"/>
        </w:rPr>
        <w:t xml:space="preserve">Так 80% респондентов удовлетворены профессионализмом сотрудников, работающих в местах приема документов, и считают </w:t>
      </w:r>
      <w:r>
        <w:rPr>
          <w:rFonts w:ascii="Segoe UI" w:hAnsi="Segoe UI"/>
        </w:rPr>
        <w:t>количество мест, осуществляющих прием документов для регистрации прав и кадастрового учета достаточным для комфортного получения государственных услуг, оказываемых Рорсеестром.</w:t>
      </w:r>
    </w:p>
    <w:p w14:paraId="0C000000">
      <w:pPr>
        <w:ind/>
        <w:contextualSpacing w:val="1"/>
        <w:jc w:val="both"/>
        <w:rPr>
          <w:rFonts w:ascii="Segoe UI" w:hAnsi="Segoe UI"/>
        </w:rPr>
      </w:pPr>
    </w:p>
    <w:p w14:paraId="0D000000">
      <w:pPr>
        <w:ind/>
        <w:contextualSpacing w:val="1"/>
        <w:jc w:val="both"/>
        <w:rPr>
          <w:rFonts w:ascii="Segoe UI" w:hAnsi="Segoe UI"/>
          <w:b w:val="1"/>
          <w:i w:val="1"/>
        </w:rPr>
      </w:pPr>
      <w:r>
        <w:rPr>
          <w:rFonts w:ascii="Segoe UI" w:hAnsi="Segoe UI"/>
          <w:i w:val="1"/>
        </w:rPr>
        <w:t xml:space="preserve">«Мнение заявителей очень важно для нас! Проведение опросов </w:t>
      </w:r>
      <w:r>
        <w:rPr>
          <w:rFonts w:ascii="Segoe UI" w:hAnsi="Segoe UI"/>
          <w:i w:val="1"/>
        </w:rPr>
        <w:t>помогает сделать получение государственных и муниципальных услуг более удобным, а сами услуги более качественными, эффективными и приближенн</w:t>
      </w:r>
      <w:r>
        <w:rPr>
          <w:rFonts w:ascii="Segoe UI" w:hAnsi="Segoe UI"/>
          <w:i w:val="1"/>
        </w:rPr>
        <w:t xml:space="preserve">ыми к нуждам и запросам граждан» - отметила руководитель Управления Росреестра по Нижегородской области </w:t>
      </w:r>
      <w:r>
        <w:rPr>
          <w:rFonts w:ascii="Segoe UI" w:hAnsi="Segoe UI"/>
          <w:b w:val="1"/>
          <w:i w:val="1"/>
        </w:rPr>
        <w:t>Наталья Корионова.</w:t>
      </w:r>
    </w:p>
    <w:p w14:paraId="0E000000">
      <w:pPr>
        <w:ind/>
        <w:contextualSpacing w:val="1"/>
        <w:jc w:val="both"/>
        <w:rPr>
          <w:rFonts w:ascii="Segoe UI" w:hAnsi="Segoe UI"/>
          <w:b w:val="1"/>
          <w:i w:val="1"/>
        </w:rPr>
      </w:pPr>
    </w:p>
    <w:p w14:paraId="0F000000">
      <w:pPr>
        <w:ind/>
        <w:contextualSpacing w:val="1"/>
        <w:jc w:val="both"/>
        <w:rPr>
          <w:rFonts w:ascii="Segoe UI" w:hAnsi="Segoe UI"/>
        </w:rPr>
      </w:pPr>
    </w:p>
    <w:p w14:paraId="10000000">
      <w:pPr>
        <w:ind/>
        <w:contextualSpacing w:val="1"/>
        <w:jc w:val="both"/>
        <w:rPr>
          <w:rFonts w:ascii="Segoe UI" w:hAnsi="Segoe UI"/>
        </w:rPr>
      </w:pPr>
    </w:p>
    <w:p w14:paraId="11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12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13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14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15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16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https://rosreestr.gov.ru/</w:t>
      </w:r>
    </w:p>
    <w:sectPr>
      <w:pgSz w:h="16838" w:w="11906"/>
      <w:pgMar w:bottom="851" w:footer="709" w:gutter="0" w:header="709" w:left="851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List Bullet 2"/>
    <w:basedOn w:val="Style_1"/>
    <w:link w:val="Style_3_ch"/>
    <w:pPr>
      <w:ind w:firstLine="748"/>
      <w:jc w:val="both"/>
    </w:pPr>
    <w:rPr>
      <w:sz w:val="26"/>
    </w:rPr>
  </w:style>
  <w:style w:styleId="Style_3_ch" w:type="character">
    <w:name w:val="List Bullet 2"/>
    <w:basedOn w:val="Style_1_ch"/>
    <w:link w:val="Style_3"/>
    <w:rPr>
      <w:sz w:val="26"/>
    </w:rPr>
  </w:style>
  <w:style w:styleId="Style_4" w:type="paragraph">
    <w:name w:val="toc 4"/>
    <w:next w:val="Style_1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Normal (Web)"/>
    <w:basedOn w:val="Style_1"/>
    <w:link w:val="Style_5_ch"/>
    <w:pPr>
      <w:spacing w:afterAutospacing="on" w:beforeAutospacing="on"/>
      <w:ind/>
    </w:pPr>
  </w:style>
  <w:style w:styleId="Style_5_ch" w:type="character">
    <w:name w:val="Normal (Web)"/>
    <w:basedOn w:val="Style_1_ch"/>
    <w:link w:val="Style_5"/>
  </w:style>
  <w:style w:styleId="Style_6" w:type="paragraph">
    <w:name w:val="toc 6"/>
    <w:next w:val="Style_1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1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ConsPlusNormal"/>
    <w:link w:val="Style_8_ch"/>
    <w:rPr>
      <w:sz w:val="26"/>
    </w:rPr>
  </w:style>
  <w:style w:styleId="Style_8_ch" w:type="character">
    <w:name w:val="ConsPlusNormal"/>
    <w:link w:val="Style_8"/>
    <w:rPr>
      <w:sz w:val="26"/>
    </w:rPr>
  </w:style>
  <w:style w:styleId="Style_9" w:type="paragraph">
    <w:name w:val="heading 3"/>
    <w:next w:val="Style_1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0" w:type="paragraph">
    <w:name w:val="Emphasis"/>
    <w:link w:val="Style_10_ch"/>
    <w:rPr>
      <w:i w:val="1"/>
    </w:rPr>
  </w:style>
  <w:style w:styleId="Style_10_ch" w:type="character">
    <w:name w:val="Emphasis"/>
    <w:link w:val="Style_10"/>
    <w:rPr>
      <w:i w:val="1"/>
    </w:rPr>
  </w:style>
  <w:style w:styleId="Style_11" w:type="paragraph">
    <w:name w:val="List Paragraph"/>
    <w:basedOn w:val="Style_1"/>
    <w:link w:val="Style_11_ch"/>
    <w:pPr>
      <w:spacing w:after="160" w:line="264" w:lineRule="auto"/>
      <w:ind w:firstLine="0" w:left="720"/>
      <w:contextualSpacing w:val="1"/>
    </w:pPr>
    <w:rPr>
      <w:rFonts w:ascii="Calibri" w:hAnsi="Calibri"/>
      <w:sz w:val="22"/>
    </w:rPr>
  </w:style>
  <w:style w:styleId="Style_11_ch" w:type="character">
    <w:name w:val="List Paragraph"/>
    <w:basedOn w:val="Style_1_ch"/>
    <w:link w:val="Style_11"/>
    <w:rPr>
      <w:rFonts w:ascii="Calibri" w:hAnsi="Calibri"/>
      <w:sz w:val="22"/>
    </w:rPr>
  </w:style>
  <w:style w:styleId="Style_12" w:type="paragraph">
    <w:name w:val="toc 3"/>
    <w:next w:val="Style_1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13" w:type="paragraph">
    <w:name w:val="heading 5"/>
    <w:next w:val="Style_1"/>
    <w:link w:val="Style_13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3_ch" w:type="character">
    <w:name w:val="heading 5"/>
    <w:link w:val="Style_13"/>
    <w:rPr>
      <w:rFonts w:ascii="XO Thames" w:hAnsi="XO Thames"/>
      <w:b w:val="1"/>
      <w:color w:val="000000"/>
      <w:sz w:val="2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1"/>
    <w:basedOn w:val="Style_1"/>
    <w:link w:val="Style_15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5_ch" w:type="character">
    <w:name w:val="heading 1"/>
    <w:basedOn w:val="Style_1_ch"/>
    <w:link w:val="Style_15"/>
    <w:rPr>
      <w:b w:val="1"/>
      <w:sz w:val="4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/>
      <w:jc w:val="left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1"/>
    <w:link w:val="Style_18_ch"/>
    <w:uiPriority w:val="39"/>
    <w:pPr>
      <w:ind w:firstLine="0" w:left="0"/>
    </w:pPr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apple-converted-space"/>
    <w:link w:val="Style_20_ch"/>
  </w:style>
  <w:style w:styleId="Style_20_ch" w:type="character">
    <w:name w:val="apple-converted-space"/>
    <w:link w:val="Style_20"/>
  </w:style>
  <w:style w:styleId="Style_21" w:type="paragraph">
    <w:name w:val="toc 9"/>
    <w:next w:val="Style_1"/>
    <w:link w:val="Style_21_ch"/>
    <w:uiPriority w:val="39"/>
    <w:pPr>
      <w:ind w:firstLine="0" w:left="1600"/>
    </w:pPr>
  </w:style>
  <w:style w:styleId="Style_21_ch" w:type="character">
    <w:name w:val="toc 9"/>
    <w:link w:val="Style_21"/>
  </w:style>
  <w:style w:styleId="Style_22" w:type="paragraph">
    <w:name w:val="toc 8"/>
    <w:next w:val="Style_1"/>
    <w:link w:val="Style_22_ch"/>
    <w:uiPriority w:val="39"/>
    <w:pPr>
      <w:ind w:firstLine="0" w:left="1400"/>
    </w:pPr>
  </w:style>
  <w:style w:styleId="Style_22_ch" w:type="character">
    <w:name w:val="toc 8"/>
    <w:link w:val="Style_22"/>
  </w:style>
  <w:style w:styleId="Style_23" w:type="paragraph">
    <w:name w:val="Body Text Indent 2"/>
    <w:basedOn w:val="Style_1"/>
    <w:link w:val="Style_23_ch"/>
    <w:pPr>
      <w:ind w:firstLine="480"/>
      <w:jc w:val="both"/>
    </w:pPr>
    <w:rPr>
      <w:sz w:val="28"/>
    </w:rPr>
  </w:style>
  <w:style w:styleId="Style_23_ch" w:type="character">
    <w:name w:val="Body Text Indent 2"/>
    <w:basedOn w:val="Style_1_ch"/>
    <w:link w:val="Style_23"/>
    <w:rPr>
      <w:sz w:val="28"/>
    </w:rPr>
  </w:style>
  <w:style w:styleId="Style_24" w:type="paragraph">
    <w:name w:val="Balloon Text"/>
    <w:basedOn w:val="Style_1"/>
    <w:link w:val="Style_24_ch"/>
    <w:rPr>
      <w:rFonts w:ascii="Tahoma" w:hAnsi="Tahoma"/>
      <w:sz w:val="16"/>
    </w:rPr>
  </w:style>
  <w:style w:styleId="Style_24_ch" w:type="character">
    <w:name w:val="Balloon Text"/>
    <w:basedOn w:val="Style_1_ch"/>
    <w:link w:val="Style_24"/>
    <w:rPr>
      <w:rFonts w:ascii="Tahoma" w:hAnsi="Tahoma"/>
      <w:sz w:val="16"/>
    </w:rPr>
  </w:style>
  <w:style w:styleId="Style_25" w:type="paragraph">
    <w:name w:val="toc 5"/>
    <w:next w:val="Style_1"/>
    <w:link w:val="Style_25_ch"/>
    <w:uiPriority w:val="39"/>
    <w:pPr>
      <w:ind w:firstLine="0" w:left="800"/>
    </w:pPr>
  </w:style>
  <w:style w:styleId="Style_25_ch" w:type="character">
    <w:name w:val="toc 5"/>
    <w:link w:val="Style_25"/>
  </w:style>
  <w:style w:styleId="Style_26" w:type="paragraph">
    <w:name w:val="Font Style12"/>
    <w:link w:val="Style_26_ch"/>
    <w:rPr>
      <w:rFonts w:ascii="Times New Roman" w:hAnsi="Times New Roman"/>
      <w:color w:val="000000"/>
      <w:sz w:val="26"/>
    </w:rPr>
  </w:style>
  <w:style w:styleId="Style_26_ch" w:type="character">
    <w:name w:val="Font Style12"/>
    <w:link w:val="Style_26"/>
    <w:rPr>
      <w:rFonts w:ascii="Times New Roman" w:hAnsi="Times New Roman"/>
      <w:color w:val="000000"/>
      <w:sz w:val="26"/>
    </w:rPr>
  </w:style>
  <w:style w:styleId="Style_27" w:type="paragraph">
    <w:name w:val="Body Text Indent 3"/>
    <w:basedOn w:val="Style_1"/>
    <w:link w:val="Style_27_ch"/>
    <w:pPr>
      <w:spacing w:after="120"/>
      <w:ind w:firstLine="0" w:left="283"/>
    </w:pPr>
    <w:rPr>
      <w:sz w:val="16"/>
    </w:rPr>
  </w:style>
  <w:style w:styleId="Style_27_ch" w:type="character">
    <w:name w:val="Body Text Indent 3"/>
    <w:basedOn w:val="Style_1_ch"/>
    <w:link w:val="Style_27"/>
    <w:rPr>
      <w:sz w:val="16"/>
    </w:rPr>
  </w:style>
  <w:style w:styleId="Style_28" w:type="paragraph">
    <w:name w:val="Subtitle"/>
    <w:next w:val="Style_1"/>
    <w:link w:val="Style_28_ch"/>
    <w:uiPriority w:val="11"/>
    <w:qFormat/>
    <w:rPr>
      <w:rFonts w:ascii="XO Thames" w:hAnsi="XO Thames"/>
      <w:i w:val="1"/>
      <w:color w:val="616161"/>
      <w:sz w:val="24"/>
    </w:rPr>
  </w:style>
  <w:style w:styleId="Style_28_ch" w:type="character">
    <w:name w:val="Subtitle"/>
    <w:link w:val="Style_28"/>
    <w:rPr>
      <w:rFonts w:ascii="XO Thames" w:hAnsi="XO Thames"/>
      <w:i w:val="1"/>
      <w:color w:val="616161"/>
      <w:sz w:val="24"/>
    </w:rPr>
  </w:style>
  <w:style w:styleId="Style_29" w:type="paragraph">
    <w:name w:val="toc 10"/>
    <w:next w:val="Style_1"/>
    <w:link w:val="Style_29_ch"/>
    <w:uiPriority w:val="39"/>
    <w:pPr>
      <w:ind w:firstLine="0" w:left="1800"/>
    </w:pPr>
  </w:style>
  <w:style w:styleId="Style_29_ch" w:type="character">
    <w:name w:val="toc 10"/>
    <w:link w:val="Style_29"/>
  </w:style>
  <w:style w:styleId="Style_30" w:type="paragraph">
    <w:name w:val="Title"/>
    <w:basedOn w:val="Style_1"/>
    <w:link w:val="Style_30_ch"/>
    <w:uiPriority w:val="10"/>
    <w:qFormat/>
    <w:pPr>
      <w:ind/>
      <w:jc w:val="center"/>
    </w:pPr>
    <w:rPr>
      <w:sz w:val="28"/>
    </w:rPr>
  </w:style>
  <w:style w:styleId="Style_30_ch" w:type="character">
    <w:name w:val="Title"/>
    <w:basedOn w:val="Style_1_ch"/>
    <w:link w:val="Style_30"/>
    <w:rPr>
      <w:sz w:val="28"/>
    </w:rPr>
  </w:style>
  <w:style w:styleId="Style_31" w:type="paragraph">
    <w:name w:val="heading 4"/>
    <w:next w:val="Style_1"/>
    <w:link w:val="Style_3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1_ch" w:type="character">
    <w:name w:val="heading 4"/>
    <w:link w:val="Style_31"/>
    <w:rPr>
      <w:rFonts w:ascii="XO Thames" w:hAnsi="XO Thames"/>
      <w:b w:val="1"/>
      <w:color w:val="595959"/>
      <w:sz w:val="26"/>
    </w:rPr>
  </w:style>
  <w:style w:styleId="Style_32" w:type="paragraph">
    <w:name w:val="heading 2"/>
    <w:basedOn w:val="Style_1"/>
    <w:next w:val="Style_1"/>
    <w:link w:val="Style_32_ch"/>
    <w:uiPriority w:val="9"/>
    <w:qFormat/>
    <w:pPr>
      <w:keepNext w:val="1"/>
      <w:spacing w:after="60" w:before="240"/>
      <w:ind/>
      <w:outlineLvl w:val="1"/>
    </w:pPr>
    <w:rPr>
      <w:rFonts w:ascii="Calibri Light" w:hAnsi="Calibri Light"/>
      <w:b w:val="1"/>
      <w:i w:val="1"/>
      <w:sz w:val="28"/>
    </w:rPr>
  </w:style>
  <w:style w:styleId="Style_32_ch" w:type="character">
    <w:name w:val="heading 2"/>
    <w:basedOn w:val="Style_1_ch"/>
    <w:link w:val="Style_32"/>
    <w:rPr>
      <w:rFonts w:ascii="Calibri Light" w:hAnsi="Calibri Light"/>
      <w:b w:val="1"/>
      <w:i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2022-05-26T06:56:48Z</dcterms:modified>
</cp:coreProperties>
</file>